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808C8" w14:textId="17087F97" w:rsidR="00D85E5E" w:rsidRPr="00F14547" w:rsidRDefault="00F14547" w:rsidP="00F14547">
      <w:pPr>
        <w:pStyle w:val="2-OrtaBaslk0"/>
        <w:spacing w:line="240" w:lineRule="exact"/>
        <w:jc w:val="both"/>
        <w:rPr>
          <w:color w:val="548DD4"/>
          <w:sz w:val="26"/>
          <w:szCs w:val="26"/>
        </w:rPr>
      </w:pPr>
      <w:bookmarkStart w:id="0" w:name="_GoBack"/>
      <w:bookmarkEnd w:id="0"/>
      <w:r>
        <w:rPr>
          <w:color w:val="548DD4"/>
          <w:sz w:val="26"/>
          <w:szCs w:val="26"/>
        </w:rPr>
        <w:t>6111 Say</w:t>
      </w:r>
      <w:r>
        <w:rPr>
          <w:color w:val="548DD4"/>
          <w:sz w:val="26"/>
          <w:szCs w:val="26"/>
        </w:rPr>
        <w:t>ı</w:t>
      </w:r>
      <w:r>
        <w:rPr>
          <w:color w:val="548DD4"/>
          <w:sz w:val="26"/>
          <w:szCs w:val="26"/>
        </w:rPr>
        <w:t>l</w:t>
      </w:r>
      <w:r>
        <w:rPr>
          <w:color w:val="548DD4"/>
          <w:sz w:val="26"/>
          <w:szCs w:val="26"/>
        </w:rPr>
        <w:t>ı</w:t>
      </w:r>
      <w:r>
        <w:rPr>
          <w:color w:val="548DD4"/>
          <w:sz w:val="26"/>
          <w:szCs w:val="26"/>
        </w:rPr>
        <w:t xml:space="preserve"> Kanun</w:t>
      </w:r>
      <w:r>
        <w:rPr>
          <w:color w:val="548DD4"/>
          <w:sz w:val="26"/>
          <w:szCs w:val="26"/>
        </w:rPr>
        <w:t>’</w:t>
      </w:r>
      <w:r>
        <w:rPr>
          <w:color w:val="548DD4"/>
          <w:sz w:val="26"/>
          <w:szCs w:val="26"/>
        </w:rPr>
        <w:t xml:space="preserve">dan Yararlanma Sonucu </w:t>
      </w:r>
      <w:r w:rsidRPr="00F14547">
        <w:rPr>
          <w:color w:val="548DD4"/>
          <w:sz w:val="26"/>
          <w:szCs w:val="26"/>
        </w:rPr>
        <w:t>Bilan</w:t>
      </w:r>
      <w:r w:rsidRPr="00F14547">
        <w:rPr>
          <w:color w:val="548DD4"/>
          <w:sz w:val="26"/>
          <w:szCs w:val="26"/>
        </w:rPr>
        <w:t>ç</w:t>
      </w:r>
      <w:r w:rsidRPr="00F14547">
        <w:rPr>
          <w:color w:val="548DD4"/>
          <w:sz w:val="26"/>
          <w:szCs w:val="26"/>
        </w:rPr>
        <w:t>oda Olu</w:t>
      </w:r>
      <w:r w:rsidRPr="00F14547">
        <w:rPr>
          <w:color w:val="548DD4"/>
          <w:sz w:val="26"/>
          <w:szCs w:val="26"/>
        </w:rPr>
        <w:t>ş</w:t>
      </w:r>
      <w:r w:rsidRPr="00F14547">
        <w:rPr>
          <w:color w:val="548DD4"/>
          <w:sz w:val="26"/>
          <w:szCs w:val="26"/>
        </w:rPr>
        <w:t>an Ticari Zarar</w:t>
      </w:r>
      <w:r w:rsidRPr="00F14547">
        <w:rPr>
          <w:color w:val="548DD4"/>
          <w:sz w:val="26"/>
          <w:szCs w:val="26"/>
        </w:rPr>
        <w:t>ı</w:t>
      </w:r>
      <w:r w:rsidRPr="00F14547">
        <w:rPr>
          <w:color w:val="548DD4"/>
          <w:sz w:val="26"/>
          <w:szCs w:val="26"/>
        </w:rPr>
        <w:t>n Ge</w:t>
      </w:r>
      <w:r w:rsidRPr="00F14547">
        <w:rPr>
          <w:color w:val="548DD4"/>
          <w:sz w:val="26"/>
          <w:szCs w:val="26"/>
        </w:rPr>
        <w:t>ç</w:t>
      </w:r>
      <w:r w:rsidRPr="00F14547">
        <w:rPr>
          <w:color w:val="548DD4"/>
          <w:sz w:val="26"/>
          <w:szCs w:val="26"/>
        </w:rPr>
        <w:t>mi</w:t>
      </w:r>
      <w:r w:rsidRPr="00F14547">
        <w:rPr>
          <w:color w:val="548DD4"/>
          <w:sz w:val="26"/>
          <w:szCs w:val="26"/>
        </w:rPr>
        <w:t>ş</w:t>
      </w:r>
      <w:r w:rsidRPr="00F14547">
        <w:rPr>
          <w:color w:val="548DD4"/>
          <w:sz w:val="26"/>
          <w:szCs w:val="26"/>
        </w:rPr>
        <w:t xml:space="preserve"> Y</w:t>
      </w:r>
      <w:r w:rsidRPr="00F14547">
        <w:rPr>
          <w:color w:val="548DD4"/>
          <w:sz w:val="26"/>
          <w:szCs w:val="26"/>
        </w:rPr>
        <w:t>ı</w:t>
      </w:r>
      <w:r w:rsidRPr="00F14547">
        <w:rPr>
          <w:color w:val="548DD4"/>
          <w:sz w:val="26"/>
          <w:szCs w:val="26"/>
        </w:rPr>
        <w:t>l K</w:t>
      </w:r>
      <w:r>
        <w:rPr>
          <w:color w:val="548DD4"/>
          <w:sz w:val="26"/>
          <w:szCs w:val="26"/>
        </w:rPr>
        <w:t>a</w:t>
      </w:r>
      <w:r w:rsidRPr="00F14547">
        <w:rPr>
          <w:color w:val="548DD4"/>
          <w:sz w:val="26"/>
          <w:szCs w:val="26"/>
        </w:rPr>
        <w:t>rlar</w:t>
      </w:r>
      <w:r w:rsidRPr="00F14547">
        <w:rPr>
          <w:color w:val="548DD4"/>
          <w:sz w:val="26"/>
          <w:szCs w:val="26"/>
        </w:rPr>
        <w:t>ı</w:t>
      </w:r>
      <w:r w:rsidRPr="00F14547">
        <w:rPr>
          <w:color w:val="548DD4"/>
          <w:sz w:val="26"/>
          <w:szCs w:val="26"/>
        </w:rPr>
        <w:t>ndan Mahsu</w:t>
      </w:r>
      <w:r>
        <w:rPr>
          <w:color w:val="548DD4"/>
          <w:sz w:val="26"/>
          <w:szCs w:val="26"/>
        </w:rPr>
        <w:t>bu</w:t>
      </w:r>
    </w:p>
    <w:p w14:paraId="48AB020C" w14:textId="76D50431" w:rsidR="00F14547" w:rsidRDefault="00F14547" w:rsidP="00F14547">
      <w:pPr>
        <w:pStyle w:val="NormalWeb"/>
        <w:shd w:val="clear" w:color="auto" w:fill="FFFFFF"/>
        <w:jc w:val="both"/>
      </w:pPr>
      <w:r>
        <w:t xml:space="preserve">Bilindiği üzere 6111 sayılı Kanun ile ‘Kayıtlarda yer aldığı halde işletmede bulunmayan emtia, kasa mevcudu ve ortaklardan alacaklar’ </w:t>
      </w:r>
      <w:r>
        <w:t xml:space="preserve">vergi </w:t>
      </w:r>
      <w:r>
        <w:t>af</w:t>
      </w:r>
      <w:r>
        <w:t>fı</w:t>
      </w:r>
      <w:r>
        <w:t xml:space="preserve"> kapsamına alınmış olup; yapılan bu düzenleme ile, ortaklardan olan </w:t>
      </w:r>
      <w:proofErr w:type="gramStart"/>
      <w:r>
        <w:t>fiktif</w:t>
      </w:r>
      <w:proofErr w:type="gramEnd"/>
      <w:r>
        <w:t xml:space="preserve"> alacakların ‘Kanunen Kabul Edilmeyen Gider’ yazılmak suretiyle düzeltilmesi mümkün kılınarak düzeltilen bu tutar üzerinden  %3 oranında bir vergi alınmıştı. </w:t>
      </w:r>
    </w:p>
    <w:p w14:paraId="637A569B" w14:textId="77777777" w:rsidR="00F14547" w:rsidRDefault="00F14547" w:rsidP="00F14547">
      <w:pPr>
        <w:pStyle w:val="NormalWeb"/>
        <w:shd w:val="clear" w:color="auto" w:fill="FFFFFF"/>
        <w:jc w:val="both"/>
      </w:pPr>
      <w:r>
        <w:t xml:space="preserve">Farklı vergi dairelerince yeni sistem </w:t>
      </w:r>
      <w:proofErr w:type="gramStart"/>
      <w:r>
        <w:t>dahilinde</w:t>
      </w:r>
      <w:proofErr w:type="gramEnd"/>
      <w:r>
        <w:t xml:space="preserve"> verilmiş ekli muktezalarda da görülebileceği üzere; idarenin yukarıda bahsi geçen konuyla ilgili kaydın yapıldığı dönemin ticari zarar ile sonuçlanması halinde, bu zararın geçmiş yıl karlarına mahsubu konusundaki görüşü; söz konusu mahsup işleminin kar dağıtımı olarak değerlendirilmesi gerektiği ve kar dağıtımı üzerinden vergi kesintisi yapılacağı şeklindedir.</w:t>
      </w:r>
    </w:p>
    <w:p w14:paraId="675966C0" w14:textId="77777777" w:rsidR="00F14547" w:rsidRDefault="00F14547" w:rsidP="00F14547">
      <w:pPr>
        <w:pStyle w:val="NormalWeb"/>
        <w:shd w:val="clear" w:color="auto" w:fill="FFFFFF"/>
        <w:jc w:val="both"/>
      </w:pPr>
      <w:r>
        <w:t>Muktezalara teknik olarak katılmak mümkün olmasa da; her biri yeni sistemde verilmiş ve bağlayıcılığı olan muktezalar olduğundan konuyla ilgili olarak bilgilendirilmeniz ihtiyacı doğmuştur.</w:t>
      </w:r>
    </w:p>
    <w:p w14:paraId="190114BB" w14:textId="5BEC812B" w:rsidR="00411C2B" w:rsidRPr="00D85E5E" w:rsidRDefault="001A18EF" w:rsidP="00CD4F12">
      <w:pPr>
        <w:spacing w:after="0" w:line="240" w:lineRule="atLeast"/>
        <w:rPr>
          <w:rFonts w:ascii="Times New Roman" w:hAnsi="Times New Roman" w:cs="Times New Roman"/>
        </w:rPr>
      </w:pPr>
      <w:r w:rsidRPr="00D85E5E">
        <w:rPr>
          <w:rFonts w:ascii="Times New Roman" w:eastAsia="Times New Roman" w:hAnsi="Times New Roman" w:cs="Times New Roman"/>
          <w:color w:val="000000"/>
          <w:lang w:eastAsia="tr-TR"/>
        </w:rPr>
        <w:t>Saygılarımızla,</w:t>
      </w:r>
      <w:r w:rsidR="00D85E5E" w:rsidRPr="00D85E5E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sectPr w:rsidR="00411C2B" w:rsidRPr="00D8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A29"/>
    <w:multiLevelType w:val="hybridMultilevel"/>
    <w:tmpl w:val="213C6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5B43"/>
    <w:multiLevelType w:val="hybridMultilevel"/>
    <w:tmpl w:val="19541B64"/>
    <w:lvl w:ilvl="0" w:tplc="61AA194E">
      <w:start w:val="65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7197F"/>
    <w:multiLevelType w:val="hybridMultilevel"/>
    <w:tmpl w:val="B53C3B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F4C2E"/>
    <w:multiLevelType w:val="hybridMultilevel"/>
    <w:tmpl w:val="B0009DB6"/>
    <w:lvl w:ilvl="0" w:tplc="041F000D">
      <w:start w:val="1"/>
      <w:numFmt w:val="bullet"/>
      <w:lvlText w:val=""/>
      <w:lvlJc w:val="left"/>
      <w:pPr>
        <w:ind w:left="29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>
    <w:nsid w:val="1FC2183C"/>
    <w:multiLevelType w:val="hybridMultilevel"/>
    <w:tmpl w:val="66AE8680"/>
    <w:lvl w:ilvl="0" w:tplc="2A7E69FC">
      <w:start w:val="65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11D0F"/>
    <w:multiLevelType w:val="hybridMultilevel"/>
    <w:tmpl w:val="EA30C00A"/>
    <w:lvl w:ilvl="0" w:tplc="041F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>
    <w:nsid w:val="284772FC"/>
    <w:multiLevelType w:val="hybridMultilevel"/>
    <w:tmpl w:val="F1803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00073"/>
    <w:multiLevelType w:val="hybridMultilevel"/>
    <w:tmpl w:val="D7D474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EA3385"/>
    <w:multiLevelType w:val="hybridMultilevel"/>
    <w:tmpl w:val="75909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B6E8B"/>
    <w:multiLevelType w:val="hybridMultilevel"/>
    <w:tmpl w:val="2B444B76"/>
    <w:lvl w:ilvl="0" w:tplc="041F000D">
      <w:start w:val="1"/>
      <w:numFmt w:val="bullet"/>
      <w:lvlText w:val=""/>
      <w:lvlJc w:val="left"/>
      <w:pPr>
        <w:ind w:left="29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0">
    <w:nsid w:val="5EA52B3D"/>
    <w:multiLevelType w:val="hybridMultilevel"/>
    <w:tmpl w:val="FD60E284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08C2449"/>
    <w:multiLevelType w:val="hybridMultilevel"/>
    <w:tmpl w:val="0C00D618"/>
    <w:lvl w:ilvl="0" w:tplc="EB9E8D5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F241E"/>
    <w:multiLevelType w:val="hybridMultilevel"/>
    <w:tmpl w:val="ABF42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63645"/>
    <w:multiLevelType w:val="hybridMultilevel"/>
    <w:tmpl w:val="73702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931DF"/>
    <w:multiLevelType w:val="hybridMultilevel"/>
    <w:tmpl w:val="CF8014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B"/>
    <w:rsid w:val="00073A9C"/>
    <w:rsid w:val="000D294E"/>
    <w:rsid w:val="001657B4"/>
    <w:rsid w:val="001A18EF"/>
    <w:rsid w:val="002643DF"/>
    <w:rsid w:val="002A22C9"/>
    <w:rsid w:val="00335BE3"/>
    <w:rsid w:val="00337539"/>
    <w:rsid w:val="00370440"/>
    <w:rsid w:val="003C5AB0"/>
    <w:rsid w:val="004000ED"/>
    <w:rsid w:val="00411C2B"/>
    <w:rsid w:val="00441D67"/>
    <w:rsid w:val="0046434F"/>
    <w:rsid w:val="004B637E"/>
    <w:rsid w:val="005719E1"/>
    <w:rsid w:val="005E3FD3"/>
    <w:rsid w:val="00824B14"/>
    <w:rsid w:val="0085681A"/>
    <w:rsid w:val="008D4F27"/>
    <w:rsid w:val="00963E2D"/>
    <w:rsid w:val="00976374"/>
    <w:rsid w:val="00A0252A"/>
    <w:rsid w:val="00A665DA"/>
    <w:rsid w:val="00B07257"/>
    <w:rsid w:val="00B5019E"/>
    <w:rsid w:val="00BC58F8"/>
    <w:rsid w:val="00BD5C65"/>
    <w:rsid w:val="00CC526B"/>
    <w:rsid w:val="00CD4F12"/>
    <w:rsid w:val="00D42EE4"/>
    <w:rsid w:val="00D85E5E"/>
    <w:rsid w:val="00D94085"/>
    <w:rsid w:val="00DF3301"/>
    <w:rsid w:val="00E05525"/>
    <w:rsid w:val="00F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780C"/>
  <w15:docId w15:val="{A7E473E0-67C4-4E75-BCFA-818D0216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41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411C2B"/>
  </w:style>
  <w:style w:type="character" w:customStyle="1" w:styleId="grame">
    <w:name w:val="grame"/>
    <w:basedOn w:val="DefaultParagraphFont"/>
    <w:rsid w:val="00824B14"/>
  </w:style>
  <w:style w:type="character" w:customStyle="1" w:styleId="spelle">
    <w:name w:val="spelle"/>
    <w:basedOn w:val="DefaultParagraphFont"/>
    <w:rsid w:val="00824B14"/>
  </w:style>
  <w:style w:type="paragraph" w:styleId="ListParagraph">
    <w:name w:val="List Paragraph"/>
    <w:basedOn w:val="Normal"/>
    <w:uiPriority w:val="34"/>
    <w:qFormat/>
    <w:rsid w:val="00824B14"/>
    <w:pPr>
      <w:ind w:left="720"/>
      <w:contextualSpacing/>
    </w:pPr>
  </w:style>
  <w:style w:type="paragraph" w:customStyle="1" w:styleId="2-OrtaBaslk0">
    <w:name w:val="2-Orta Baslık"/>
    <w:rsid w:val="00D85E5E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E05525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73A9C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45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9B1D1CEF553C44B24A0127C6C53EE9" ma:contentTypeVersion="1" ma:contentTypeDescription="Yeni belge oluşturun." ma:contentTypeScope="" ma:versionID="4dbd26a28819960a7c090f0a327439fd">
  <xsd:schema xmlns:xsd="http://www.w3.org/2001/XMLSchema" xmlns:xs="http://www.w3.org/2001/XMLSchema" xmlns:p="http://schemas.microsoft.com/office/2006/metadata/properties" xmlns:ns3="88ba286b-2453-4789-bded-5ec0a76d147a" targetNamespace="http://schemas.microsoft.com/office/2006/metadata/properties" ma:root="true" ma:fieldsID="d532bef913dfb5ff7e68a59403d39888" ns3:_="">
    <xsd:import namespace="88ba286b-2453-4789-bded-5ec0a76d147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286b-2453-4789-bded-5ec0a76d1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FD69-019F-42B6-931E-0434A4CFA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05EE8-6453-44CC-A2D4-E16DCD82337D}">
  <ds:schemaRefs>
    <ds:schemaRef ds:uri="http://www.w3.org/XML/1998/namespace"/>
    <ds:schemaRef ds:uri="http://schemas.microsoft.com/office/2006/documentManagement/types"/>
    <ds:schemaRef ds:uri="88ba286b-2453-4789-bded-5ec0a76d147a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1D2E75-AA94-4FE0-A9DD-0BCC7F608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a286b-2453-4789-bded-5ec0a76d1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BB006-549E-49C2-BABD-9C56F532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NuriyeTek</dc:creator>
  <cp:lastModifiedBy>Ceyda Eratalar</cp:lastModifiedBy>
  <cp:revision>2</cp:revision>
  <dcterms:created xsi:type="dcterms:W3CDTF">2014-06-25T09:56:00Z</dcterms:created>
  <dcterms:modified xsi:type="dcterms:W3CDTF">2014-06-25T09:56:00Z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0x010100FF9B1D1CEF553C44B24A0127C6C53EE9</vt:lpwstr>
  </property>
  <property fmtid="{D5CDD505-2E9C-101B-9397-08002B2CF9AE}" pid="3" name="IsMyDocuments">
    <vt:bool>true</vt:bool>
  </property>
</Properties>
</file>